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BF" w:rsidRPr="00766CDB" w:rsidRDefault="00291CBF" w:rsidP="005F2148">
      <w:pPr>
        <w:spacing w:before="240"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CD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Подражание – основа обучения</w:t>
      </w:r>
    </w:p>
    <w:p w:rsidR="008E2F0E" w:rsidRPr="00766CDB" w:rsidRDefault="00291CBF" w:rsidP="005F21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Действительность, в которой находится человек, постоянно меняется. Для того, чтобы подстроиться под эти изменения, тем самым успешно «вписаться» в окружающее его социальное пространство, адаптироваться</w:t>
      </w:r>
      <w:r w:rsidR="0098750B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 собственный опыт. В основе индивидуального опыта лежит способность к обучению. Обучение в широком смысле – это процесс, состоящий в появлении адаптивных изменений индивидуального поведения в результате приобретения опыта.</w:t>
      </w:r>
      <w:r w:rsidR="004E4EDF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обучения – не что иное, как изменение поведения. 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</w:t>
      </w:r>
      <w:r w:rsidR="004E4EDF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научения</w:t>
      </w:r>
      <w:r w:rsidR="004E4EDF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исследуют физиологи, зоопсихологи, этологи, </w:t>
      </w:r>
      <w:proofErr w:type="spellStart"/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бихевиористы</w:t>
      </w:r>
      <w:proofErr w:type="spellEnd"/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психологи. </w:t>
      </w:r>
    </w:p>
    <w:p w:rsidR="008E2F0E" w:rsidRPr="00766CDB" w:rsidRDefault="004E4EDF" w:rsidP="005F21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обучения является облигатное, </w:t>
      </w:r>
      <w:proofErr w:type="spellStart"/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стимулзависимое</w:t>
      </w:r>
      <w:proofErr w:type="spellEnd"/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научение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научение жизненно необходимым навыкам. То, чему выучиться необходимо 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жить. Подносить еду ко рту, жевать, глотать - этому нужно выучиться, чтобы просто жить</w:t>
      </w:r>
      <w:r w:rsidR="0098750B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самостоятельным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50B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Альтернатива облигатному - факультативное научение, научение произвольным, жизненно не необходимым навыкам. Тот, кто не научился есть вилкой или ложкой, кто не умеет петь или играть на фортепиано, может по жизни без этого и обойтись.</w:t>
      </w:r>
    </w:p>
    <w:p w:rsidR="0098750B" w:rsidRPr="00766CDB" w:rsidRDefault="005F2148" w:rsidP="005F214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Подражание (имитация) - обучение, основанное на приобретении индивидуального опыта одним человеком путем повторения действий другого человека.</w:t>
      </w:r>
      <w:r w:rsidRPr="00766CDB">
        <w:rPr>
          <w:sz w:val="28"/>
          <w:szCs w:val="28"/>
        </w:rPr>
        <w:t xml:space="preserve"> </w:t>
      </w:r>
      <w:r w:rsidR="004E4EDF" w:rsidRPr="00766CDB">
        <w:rPr>
          <w:sz w:val="28"/>
          <w:szCs w:val="28"/>
        </w:rPr>
        <w:t>Подражание (и</w:t>
      </w:r>
      <w:r w:rsidR="008E2F0E" w:rsidRPr="00766CDB">
        <w:rPr>
          <w:sz w:val="28"/>
          <w:szCs w:val="28"/>
        </w:rPr>
        <w:t>митация</w:t>
      </w:r>
      <w:r w:rsidR="004E4EDF" w:rsidRPr="00766CDB">
        <w:rPr>
          <w:sz w:val="28"/>
          <w:szCs w:val="28"/>
        </w:rPr>
        <w:t>)</w:t>
      </w:r>
      <w:r w:rsidR="008E2F0E" w:rsidRPr="00766CDB">
        <w:rPr>
          <w:sz w:val="28"/>
          <w:szCs w:val="28"/>
        </w:rPr>
        <w:t xml:space="preserve"> </w:t>
      </w:r>
      <w:r w:rsidRPr="00766CDB">
        <w:rPr>
          <w:sz w:val="28"/>
          <w:szCs w:val="28"/>
        </w:rPr>
        <w:t>является основным видом обучения у детей,</w:t>
      </w:r>
      <w:r w:rsidR="008E2F0E" w:rsidRPr="00766CDB">
        <w:rPr>
          <w:sz w:val="28"/>
          <w:szCs w:val="28"/>
        </w:rPr>
        <w:t xml:space="preserve"> которые путем подражания родительскому поведению обучаются различным прояв</w:t>
      </w:r>
      <w:r w:rsidR="0098750B" w:rsidRPr="00766CDB">
        <w:rPr>
          <w:sz w:val="28"/>
          <w:szCs w:val="28"/>
        </w:rPr>
        <w:t>лениям поведенческого репертуара, принятого в данном обществе</w:t>
      </w:r>
      <w:r w:rsidR="008E2F0E" w:rsidRPr="00766CDB">
        <w:rPr>
          <w:sz w:val="28"/>
          <w:szCs w:val="28"/>
        </w:rPr>
        <w:t>.</w:t>
      </w:r>
      <w:r w:rsidR="0098750B" w:rsidRPr="00766CDB">
        <w:rPr>
          <w:sz w:val="28"/>
          <w:szCs w:val="28"/>
        </w:rPr>
        <w:t xml:space="preserve"> Ученые с</w:t>
      </w:r>
      <w:r w:rsidR="008E2F0E" w:rsidRPr="00766CDB">
        <w:rPr>
          <w:sz w:val="28"/>
          <w:szCs w:val="28"/>
        </w:rPr>
        <w:t>чита</w:t>
      </w:r>
      <w:r w:rsidR="0098750B" w:rsidRPr="00766CDB">
        <w:rPr>
          <w:sz w:val="28"/>
          <w:szCs w:val="28"/>
        </w:rPr>
        <w:t>ют</w:t>
      </w:r>
      <w:r w:rsidR="008E2F0E" w:rsidRPr="00766CDB">
        <w:rPr>
          <w:sz w:val="28"/>
          <w:szCs w:val="28"/>
        </w:rPr>
        <w:t xml:space="preserve"> имитационное поведение главным сохранителем </w:t>
      </w:r>
      <w:r w:rsidR="0098750B" w:rsidRPr="00766CDB">
        <w:rPr>
          <w:sz w:val="28"/>
          <w:szCs w:val="28"/>
        </w:rPr>
        <w:t xml:space="preserve">любого </w:t>
      </w:r>
      <w:r w:rsidR="008E2F0E" w:rsidRPr="00766CDB">
        <w:rPr>
          <w:sz w:val="28"/>
          <w:szCs w:val="28"/>
        </w:rPr>
        <w:t>вида. Все это создает условия успешной адаптации на определенных этапа</w:t>
      </w:r>
      <w:r w:rsidRPr="00766CDB">
        <w:rPr>
          <w:sz w:val="28"/>
          <w:szCs w:val="28"/>
        </w:rPr>
        <w:t>х жизни</w:t>
      </w:r>
      <w:r w:rsidR="0098750B" w:rsidRPr="00766CDB">
        <w:rPr>
          <w:sz w:val="28"/>
          <w:szCs w:val="28"/>
        </w:rPr>
        <w:t xml:space="preserve">. </w:t>
      </w:r>
    </w:p>
    <w:p w:rsidR="008E2F0E" w:rsidRPr="00766CDB" w:rsidRDefault="0098750B" w:rsidP="005F214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Ребенок подражает:</w:t>
      </w:r>
    </w:p>
    <w:p w:rsidR="0098750B" w:rsidRPr="00766CDB" w:rsidRDefault="0098750B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мимике,</w:t>
      </w:r>
    </w:p>
    <w:p w:rsidR="0098750B" w:rsidRPr="00766CDB" w:rsidRDefault="0098750B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движениям,</w:t>
      </w:r>
    </w:p>
    <w:p w:rsidR="0098750B" w:rsidRPr="00766CDB" w:rsidRDefault="0098750B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жестам,</w:t>
      </w:r>
    </w:p>
    <w:p w:rsidR="0098750B" w:rsidRPr="00766CDB" w:rsidRDefault="0098750B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голосу,</w:t>
      </w:r>
    </w:p>
    <w:p w:rsidR="005F2148" w:rsidRPr="00766CDB" w:rsidRDefault="005F2148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речи,</w:t>
      </w:r>
    </w:p>
    <w:p w:rsidR="0098750B" w:rsidRPr="00766CDB" w:rsidRDefault="0098750B" w:rsidP="005F21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6CDB">
        <w:rPr>
          <w:sz w:val="28"/>
          <w:szCs w:val="28"/>
        </w:rPr>
        <w:t>- поведению (как способам реакции, например, кричать или плакать, когда не получается, нападать или убегать в случае опасности и т.д.)</w:t>
      </w:r>
      <w:r w:rsidR="005F2148" w:rsidRPr="00766CDB">
        <w:rPr>
          <w:sz w:val="28"/>
          <w:szCs w:val="28"/>
        </w:rPr>
        <w:t>.</w:t>
      </w:r>
    </w:p>
    <w:p w:rsidR="003F7457" w:rsidRPr="00766CDB" w:rsidRDefault="005F2148" w:rsidP="005F21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носит врожденный характер. Условие реализации имитации – визуальный контакт</w:t>
      </w:r>
      <w:r w:rsidR="008E2F0E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148" w:rsidRPr="00766CDB" w:rsidRDefault="005F2148" w:rsidP="005F21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у ребенка не сформирована имитация, то её нужно формировать специально. «Сделай так», «сделай, как я» - просит взрослый ребенка. При этом демонстрирует е</w:t>
      </w:r>
      <w:bookmarkStart w:id="0" w:name="_GoBack"/>
      <w:bookmarkEnd w:id="0"/>
      <w:r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какое-либо действие, одноступенчатое (хлопает, топает, поднимает руку и т.п.), помогая на первых порах ребенку его сделать. Когда ребенок освоит одноступенчатое, предъявляется двухступенчатое, состоящее из двух действий</w:t>
      </w:r>
      <w:r w:rsidR="006945A6" w:rsidRPr="0076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действия, требующие более сложной работы (мимика, артикуляция, звуки-слоги-слова и т.д.). В обиход входит выражение «надо так» - при обучении застегиванию пуговиц, держанию ложки и т.д.</w:t>
      </w:r>
    </w:p>
    <w:sectPr w:rsidR="005F2148" w:rsidRPr="00766CDB" w:rsidSect="006945A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902"/>
    <w:multiLevelType w:val="multilevel"/>
    <w:tmpl w:val="83D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1690"/>
    <w:multiLevelType w:val="multilevel"/>
    <w:tmpl w:val="1EC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0E"/>
    <w:rsid w:val="00291CBF"/>
    <w:rsid w:val="003F7457"/>
    <w:rsid w:val="004E4EDF"/>
    <w:rsid w:val="005F2148"/>
    <w:rsid w:val="006945A6"/>
    <w:rsid w:val="00766CDB"/>
    <w:rsid w:val="008E2F0E"/>
    <w:rsid w:val="009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5582-6313-40EE-A1C1-0A623D9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57"/>
  </w:style>
  <w:style w:type="paragraph" w:styleId="1">
    <w:name w:val="heading 1"/>
    <w:basedOn w:val="a"/>
    <w:link w:val="10"/>
    <w:uiPriority w:val="9"/>
    <w:qFormat/>
    <w:rsid w:val="008E2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06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697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2017-10-17T06:42:00Z</cp:lastPrinted>
  <dcterms:created xsi:type="dcterms:W3CDTF">2017-10-17T04:04:00Z</dcterms:created>
  <dcterms:modified xsi:type="dcterms:W3CDTF">2017-10-17T06:50:00Z</dcterms:modified>
</cp:coreProperties>
</file>